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EA" w:rsidRPr="00F977E7" w:rsidRDefault="00EA17EA" w:rsidP="00EA1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7E7">
        <w:rPr>
          <w:rFonts w:ascii="Times New Roman" w:hAnsi="Times New Roman" w:cs="Times New Roman"/>
          <w:b/>
          <w:sz w:val="28"/>
          <w:szCs w:val="28"/>
        </w:rPr>
        <w:t>Новият председател на Окръжен съд</w:t>
      </w:r>
      <w:r w:rsidR="00F977E7" w:rsidRPr="00F97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7E7">
        <w:rPr>
          <w:rFonts w:ascii="Times New Roman" w:hAnsi="Times New Roman" w:cs="Times New Roman"/>
          <w:b/>
          <w:sz w:val="28"/>
          <w:szCs w:val="28"/>
        </w:rPr>
        <w:t>-</w:t>
      </w:r>
      <w:r w:rsidR="00F977E7" w:rsidRPr="00F97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7E7">
        <w:rPr>
          <w:rFonts w:ascii="Times New Roman" w:hAnsi="Times New Roman" w:cs="Times New Roman"/>
          <w:b/>
          <w:sz w:val="28"/>
          <w:szCs w:val="28"/>
        </w:rPr>
        <w:t>Ямбол съдия Пепа Чиликова встъпи в длъжност</w:t>
      </w:r>
    </w:p>
    <w:p w:rsidR="00EA17EA" w:rsidRPr="00F977E7" w:rsidRDefault="00EA17EA" w:rsidP="00EA17EA">
      <w:pPr>
        <w:rPr>
          <w:rFonts w:ascii="Times New Roman" w:hAnsi="Times New Roman" w:cs="Times New Roman"/>
          <w:sz w:val="28"/>
          <w:szCs w:val="28"/>
        </w:rPr>
      </w:pPr>
    </w:p>
    <w:p w:rsidR="00EA17EA" w:rsidRPr="00F977E7" w:rsidRDefault="00EA17EA" w:rsidP="00EA17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77E7">
        <w:rPr>
          <w:rFonts w:ascii="Times New Roman" w:hAnsi="Times New Roman" w:cs="Times New Roman"/>
          <w:sz w:val="28"/>
          <w:szCs w:val="28"/>
        </w:rPr>
        <w:t xml:space="preserve">Новият председател на Окръжен съд – Ямбол - съдия Пепа Чиликова официално встъпи в длъжност. Тя подписа акта за встъпване на кратка церемония в Апелативен съд – Бургас в присъствието на административния ръководител на </w:t>
      </w:r>
      <w:proofErr w:type="spellStart"/>
      <w:r w:rsidRPr="00F977E7">
        <w:rPr>
          <w:rFonts w:ascii="Times New Roman" w:hAnsi="Times New Roman" w:cs="Times New Roman"/>
          <w:sz w:val="28"/>
          <w:szCs w:val="28"/>
        </w:rPr>
        <w:t>въззивната</w:t>
      </w:r>
      <w:proofErr w:type="spellEnd"/>
      <w:r w:rsidRPr="00F977E7">
        <w:rPr>
          <w:rFonts w:ascii="Times New Roman" w:hAnsi="Times New Roman" w:cs="Times New Roman"/>
          <w:sz w:val="28"/>
          <w:szCs w:val="28"/>
        </w:rPr>
        <w:t xml:space="preserve"> инстанция - съдия Пламен </w:t>
      </w:r>
      <w:proofErr w:type="spellStart"/>
      <w:r w:rsidRPr="00F977E7">
        <w:rPr>
          <w:rFonts w:ascii="Times New Roman" w:hAnsi="Times New Roman" w:cs="Times New Roman"/>
          <w:sz w:val="28"/>
          <w:szCs w:val="28"/>
        </w:rPr>
        <w:t>Синков</w:t>
      </w:r>
      <w:proofErr w:type="spellEnd"/>
      <w:r w:rsidRPr="00F977E7">
        <w:rPr>
          <w:rFonts w:ascii="Times New Roman" w:hAnsi="Times New Roman" w:cs="Times New Roman"/>
          <w:sz w:val="28"/>
          <w:szCs w:val="28"/>
        </w:rPr>
        <w:t>.</w:t>
      </w:r>
    </w:p>
    <w:p w:rsidR="00EA17EA" w:rsidRPr="00F977E7" w:rsidRDefault="00EA17EA" w:rsidP="00EA17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77E7">
        <w:rPr>
          <w:rFonts w:ascii="Times New Roman" w:hAnsi="Times New Roman" w:cs="Times New Roman"/>
          <w:sz w:val="28"/>
          <w:szCs w:val="28"/>
        </w:rPr>
        <w:t xml:space="preserve">От името на съдиите от Апелативен съд – Бургас съдия </w:t>
      </w:r>
      <w:proofErr w:type="spellStart"/>
      <w:r w:rsidRPr="00F977E7">
        <w:rPr>
          <w:rFonts w:ascii="Times New Roman" w:hAnsi="Times New Roman" w:cs="Times New Roman"/>
          <w:sz w:val="28"/>
          <w:szCs w:val="28"/>
        </w:rPr>
        <w:t>Синков</w:t>
      </w:r>
      <w:proofErr w:type="spellEnd"/>
      <w:r w:rsidRPr="00F977E7">
        <w:rPr>
          <w:rFonts w:ascii="Times New Roman" w:hAnsi="Times New Roman" w:cs="Times New Roman"/>
          <w:sz w:val="28"/>
          <w:szCs w:val="28"/>
        </w:rPr>
        <w:t xml:space="preserve"> поздрави новоизбрания председател и изрази убеденост, че дългогодишният съдийски стаж на съдия Чиликова, натрупаният административен опит, както и подкрепата от страна на съдиите от ОС – Ямбол ще способстват за успешно управление на съда.</w:t>
      </w:r>
    </w:p>
    <w:p w:rsidR="00EA17EA" w:rsidRPr="00F977E7" w:rsidRDefault="00EA17EA" w:rsidP="00EA17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77E7">
        <w:rPr>
          <w:rFonts w:ascii="Times New Roman" w:hAnsi="Times New Roman" w:cs="Times New Roman"/>
          <w:sz w:val="28"/>
          <w:szCs w:val="28"/>
        </w:rPr>
        <w:t>Председателят на Ямболския окръжен съд благодари за оказаната подкрепа и изрази категорична воля за справяне с предизвикателствата в работата си като административен ръководител.</w:t>
      </w:r>
    </w:p>
    <w:p w:rsidR="00EA17EA" w:rsidRPr="00F977E7" w:rsidRDefault="00EA17EA" w:rsidP="00EA17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77E7">
        <w:rPr>
          <w:rFonts w:ascii="Times New Roman" w:hAnsi="Times New Roman" w:cs="Times New Roman"/>
          <w:sz w:val="28"/>
          <w:szCs w:val="28"/>
        </w:rPr>
        <w:t>Съдия Чиликова беше избрана единодушно за административен ръководител-председател на Окръжен съд – Ямбол с решение на Висшия съдебен съвет на 08.04.2025 г., след проведен конкурс.</w:t>
      </w:r>
    </w:p>
    <w:p w:rsidR="00EA17EA" w:rsidRPr="00F977E7" w:rsidRDefault="00EA17EA" w:rsidP="00EA17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77E7">
        <w:rPr>
          <w:rFonts w:ascii="Times New Roman" w:hAnsi="Times New Roman" w:cs="Times New Roman"/>
          <w:sz w:val="28"/>
          <w:szCs w:val="28"/>
        </w:rPr>
        <w:t>Пепа Чиликова е с ранг „съдия във ВКС и ВАС“. Има над 33 години юридически стаж, близо 5 години от които като прокурор, а останалите като съдия по наказателни дела в Районен съд Панагюрище, в окръжните съдилища в Пазарджик и Ямбол, както и в Апелативен съд – Бургас. Завършила е право в Софийски университет „Климент Охридски“.</w:t>
      </w:r>
    </w:p>
    <w:p w:rsidR="00BC02A7" w:rsidRPr="00F977E7" w:rsidRDefault="00EA17EA" w:rsidP="00EA17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77E7">
        <w:rPr>
          <w:rFonts w:ascii="Times New Roman" w:hAnsi="Times New Roman" w:cs="Times New Roman"/>
          <w:sz w:val="28"/>
          <w:szCs w:val="28"/>
        </w:rPr>
        <w:t>Съдия Чиликова е включена в списъка от 22-ма съдии, измежду които може да бъде избран този, който да разследва главния прокурор и заместниците му.</w:t>
      </w:r>
      <w:bookmarkStart w:id="0" w:name="_GoBack"/>
      <w:bookmarkEnd w:id="0"/>
    </w:p>
    <w:sectPr w:rsidR="00BC02A7" w:rsidRPr="00F9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EA"/>
    <w:rsid w:val="00BC02A7"/>
    <w:rsid w:val="00EA17EA"/>
    <w:rsid w:val="00F9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Niagolova</dc:creator>
  <cp:lastModifiedBy>Katia Niagolova</cp:lastModifiedBy>
  <cp:revision>2</cp:revision>
  <dcterms:created xsi:type="dcterms:W3CDTF">2025-04-29T12:45:00Z</dcterms:created>
  <dcterms:modified xsi:type="dcterms:W3CDTF">2025-04-29T12:59:00Z</dcterms:modified>
</cp:coreProperties>
</file>